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47C5" w14:textId="21F150BB" w:rsidR="008471FB" w:rsidRPr="008471FB" w:rsidRDefault="008471FB" w:rsidP="008471FB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</w:rPr>
      </w:pPr>
      <w:r w:rsidRPr="008471FB">
        <w:rPr>
          <w:rFonts w:ascii="inherit" w:eastAsia="Times New Roman" w:hAnsi="inherit" w:cs="Arial"/>
          <w:b/>
          <w:bCs/>
          <w:color w:val="333333"/>
          <w:kern w:val="36"/>
          <w:sz w:val="33"/>
          <w:szCs w:val="33"/>
        </w:rPr>
        <w:t xml:space="preserve">Enrichment Technician </w:t>
      </w:r>
    </w:p>
    <w:p w14:paraId="58617770" w14:textId="77777777" w:rsidR="008471FB" w:rsidRPr="008471FB" w:rsidRDefault="008471FB" w:rsidP="008471FB">
      <w:pPr>
        <w:shd w:val="clear" w:color="auto" w:fill="FFFFFF"/>
        <w:spacing w:before="100" w:beforeAutospacing="1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471FB">
        <w:rPr>
          <w:rFonts w:ascii="Arial" w:eastAsia="Times New Roman" w:hAnsi="Arial" w:cs="Arial"/>
          <w:b/>
          <w:bCs/>
          <w:color w:val="333333"/>
          <w:sz w:val="27"/>
          <w:szCs w:val="27"/>
        </w:rPr>
        <w:t>Overview</w:t>
      </w:r>
    </w:p>
    <w:p w14:paraId="2E2FEA44" w14:textId="77777777" w:rsidR="008471FB" w:rsidRPr="008471FB" w:rsidRDefault="008471FB" w:rsidP="0084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 mid-level position that works both independently and under supervision. Working closely with veterinary and behavioral management, the enrichment technician performs a variety of tasks related to the implementation and maintenance of the behavioral management program for nonhuman primates.</w:t>
      </w:r>
    </w:p>
    <w:p w14:paraId="7F3AFFBA" w14:textId="77777777" w:rsidR="008471FB" w:rsidRPr="008471FB" w:rsidRDefault="008471FB" w:rsidP="008471FB">
      <w:pPr>
        <w:shd w:val="clear" w:color="auto" w:fill="FFFFFF"/>
        <w:spacing w:before="100" w:beforeAutospacing="1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471FB">
        <w:rPr>
          <w:rFonts w:ascii="Arial" w:eastAsia="Times New Roman" w:hAnsi="Arial" w:cs="Arial"/>
          <w:b/>
          <w:bCs/>
          <w:color w:val="333333"/>
          <w:sz w:val="27"/>
          <w:szCs w:val="27"/>
        </w:rPr>
        <w:t>Responsibilities</w:t>
      </w:r>
    </w:p>
    <w:p w14:paraId="15717849" w14:textId="77777777" w:rsidR="008471FB" w:rsidRPr="008471FB" w:rsidRDefault="008471FB" w:rsidP="0084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b/>
          <w:bCs/>
          <w:color w:val="333333"/>
        </w:rPr>
        <w:t>Duties and Responsibilities</w:t>
      </w:r>
      <w:r w:rsidRPr="008471FB">
        <w:rPr>
          <w:rFonts w:ascii="Arial" w:eastAsia="Times New Roman" w:hAnsi="Arial" w:cs="Arial"/>
          <w:color w:val="333333"/>
        </w:rPr>
        <w:t>:</w:t>
      </w:r>
    </w:p>
    <w:p w14:paraId="3D2049C8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Research, design, implement and evaluate new enrichment devices or items. This includes for indoor housing, indoor/outdoor housing, and field cages.</w:t>
      </w:r>
    </w:p>
    <w:p w14:paraId="1ABB5F84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Collects data on use of enrichment devices and tailored programs and alters as necessary to meet the needs of the animal and to continually improve the enrichment program.</w:t>
      </w:r>
    </w:p>
    <w:p w14:paraId="214C06F9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Identifies animals that need to be placed on the intervention program and creates a tailored enrichment program specific for the animal’s needs.</w:t>
      </w:r>
    </w:p>
    <w:p w14:paraId="7CB444E3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Organizes enrichment schedules, prepares devices, and distributes enrichment paperwork and or equipment throughout the site.</w:t>
      </w:r>
    </w:p>
    <w:p w14:paraId="2AC3AEC7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Works closely with area supervisors to understand specific enrichment needs based on housing and business decisions.</w:t>
      </w:r>
    </w:p>
    <w:p w14:paraId="3014DAF1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Expected to come up with new ideas to continually enhance the animal’s environment through structural, physical, or positive human interaction.</w:t>
      </w:r>
    </w:p>
    <w:p w14:paraId="2B201071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Responsible for maintaining an approved, compiled list of enrichment devices, availability, maintenance, and forecasting business needs.</w:t>
      </w:r>
    </w:p>
    <w:p w14:paraId="08237E12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Assist with animal socializations and compatibility assessments.</w:t>
      </w:r>
    </w:p>
    <w:p w14:paraId="54A822CC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Performs habituation and operant conditioning techniques to animals when necessary and/or requested.</w:t>
      </w:r>
    </w:p>
    <w:p w14:paraId="514BD708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Assists with stocking, cleaning, and maintaining all kitchen equipment including break-down, maintenance and restoration of equipment.</w:t>
      </w:r>
    </w:p>
    <w:p w14:paraId="65852F76" w14:textId="77777777" w:rsidR="008471FB" w:rsidRPr="008471FB" w:rsidRDefault="008471FB" w:rsidP="00847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Follows departmental safety procedures</w:t>
      </w:r>
    </w:p>
    <w:p w14:paraId="417AAEBD" w14:textId="77777777" w:rsidR="008471FB" w:rsidRPr="008471FB" w:rsidRDefault="008471FB" w:rsidP="00847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Evaluate and propose new approaches, ideas and concepts for existing tasks and/or improve/replace existing procedures or systems.</w:t>
      </w:r>
    </w:p>
    <w:p w14:paraId="1A8E5F94" w14:textId="77777777" w:rsidR="008471FB" w:rsidRPr="008471FB" w:rsidRDefault="008471FB" w:rsidP="008471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Verdana" w:eastAsia="Times New Roman" w:hAnsi="Verdana" w:cs="Arial"/>
          <w:color w:val="333333"/>
        </w:rPr>
        <w:t>Occasional travel may be required.</w:t>
      </w:r>
    </w:p>
    <w:p w14:paraId="62F57F37" w14:textId="77777777" w:rsidR="008471FB" w:rsidRPr="008471FB" w:rsidRDefault="008471FB" w:rsidP="008471FB">
      <w:pPr>
        <w:shd w:val="clear" w:color="auto" w:fill="FFFFFF"/>
        <w:spacing w:before="100" w:beforeAutospacing="1" w:after="135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471FB">
        <w:rPr>
          <w:rFonts w:ascii="Arial" w:eastAsia="Times New Roman" w:hAnsi="Arial" w:cs="Arial"/>
          <w:b/>
          <w:bCs/>
          <w:color w:val="333333"/>
          <w:sz w:val="27"/>
          <w:szCs w:val="27"/>
        </w:rPr>
        <w:t>Qualifications</w:t>
      </w:r>
    </w:p>
    <w:p w14:paraId="7F1E41A2" w14:textId="77777777" w:rsidR="008471FB" w:rsidRPr="008471FB" w:rsidRDefault="008471FB" w:rsidP="008471FB">
      <w:pPr>
        <w:shd w:val="clear" w:color="auto" w:fill="FFFFFF"/>
        <w:spacing w:before="270" w:after="135" w:line="240" w:lineRule="auto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</w:rPr>
      </w:pPr>
      <w:r w:rsidRPr="008471FB">
        <w:rPr>
          <w:rFonts w:ascii="inherit" w:eastAsia="Times New Roman" w:hAnsi="inherit" w:cs="Arial"/>
          <w:b/>
          <w:bCs/>
          <w:color w:val="333333"/>
          <w:sz w:val="27"/>
          <w:szCs w:val="27"/>
        </w:rPr>
        <w:t>Required:</w:t>
      </w:r>
    </w:p>
    <w:p w14:paraId="46C8F031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Associates Degree, Bachelor’s degree preferred.</w:t>
      </w:r>
    </w:p>
    <w:p w14:paraId="25B369E2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 combination of education and experience may be considered.</w:t>
      </w:r>
    </w:p>
    <w:p w14:paraId="6EF1D406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AALAS Certification at the ALAT level is preferred or should be obtained within the first year of employment.</w:t>
      </w:r>
    </w:p>
    <w:p w14:paraId="4E5FCA9D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At least 2 years professional working experience with old-world primate species. Other lab animal experience may be considered.</w:t>
      </w:r>
    </w:p>
    <w:p w14:paraId="4BECBA2F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2D2D2D"/>
        </w:rPr>
        <w:lastRenderedPageBreak/>
        <w:t>At least 2 years’ experience working with enrichment ideas in a lab animal environment.</w:t>
      </w:r>
    </w:p>
    <w:p w14:paraId="53AF6C0C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2D2D2D"/>
        </w:rPr>
        <w:t>Understand the Animal Welfare Act and how it pertains to the psychological well-being of nonhuman primates in laboratory animal management.</w:t>
      </w:r>
    </w:p>
    <w:p w14:paraId="0BD0F36F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2D2D2D"/>
        </w:rPr>
        <w:t>Computer skills: proficient with Word, Excel and PowerPoint.</w:t>
      </w:r>
    </w:p>
    <w:p w14:paraId="6A17B274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2D2D2D"/>
        </w:rPr>
        <w:t>Strong oral and written communication skills.</w:t>
      </w:r>
    </w:p>
    <w:p w14:paraId="2A25F0C5" w14:textId="77777777" w:rsidR="008471FB" w:rsidRPr="008471FB" w:rsidRDefault="008471FB" w:rsidP="008471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2D2D2D"/>
        </w:rPr>
        <w:t>Ability to work independently as well as in collaboration with a wide variety of personnel.</w:t>
      </w:r>
    </w:p>
    <w:p w14:paraId="0C928D3C" w14:textId="77777777" w:rsidR="008471FB" w:rsidRPr="008471FB" w:rsidRDefault="008471FB" w:rsidP="0084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Hlk77229642"/>
      <w:r w:rsidRPr="008471FB">
        <w:rPr>
          <w:rFonts w:ascii="Arial" w:eastAsia="Times New Roman" w:hAnsi="Arial" w:cs="Arial"/>
          <w:b/>
          <w:bCs/>
          <w:color w:val="333333"/>
        </w:rPr>
        <w:t>Special Factors:</w:t>
      </w:r>
    </w:p>
    <w:p w14:paraId="6D40FE33" w14:textId="77777777" w:rsidR="008471FB" w:rsidRPr="008471FB" w:rsidRDefault="008471FB" w:rsidP="008471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Mandatory TB tests.</w:t>
      </w:r>
    </w:p>
    <w:p w14:paraId="7164EEB3" w14:textId="77777777" w:rsidR="008471FB" w:rsidRPr="008471FB" w:rsidRDefault="008471FB" w:rsidP="008471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3"/>
          <w:szCs w:val="23"/>
        </w:rPr>
      </w:pPr>
      <w:r w:rsidRPr="008471FB">
        <w:rPr>
          <w:rFonts w:ascii="Arial" w:eastAsia="Times New Roman" w:hAnsi="Arial" w:cs="Arial"/>
          <w:color w:val="333333"/>
        </w:rPr>
        <w:t>Work in inclement and extreme temperatures.</w:t>
      </w:r>
    </w:p>
    <w:p w14:paraId="482632C0" w14:textId="6E25E6E1" w:rsidR="008471FB" w:rsidRDefault="008471FB" w:rsidP="0084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8471FB">
        <w:rPr>
          <w:rFonts w:ascii="Times New Roman" w:eastAsia="Times New Roman" w:hAnsi="Times New Roman" w:cs="Times New Roman"/>
          <w:b/>
          <w:bCs/>
          <w:color w:val="333333"/>
        </w:rPr>
        <w:t>Holiday, weekend or “off hour” work may be required.</w:t>
      </w:r>
    </w:p>
    <w:p w14:paraId="3F173276" w14:textId="77777777" w:rsidR="00EA676B" w:rsidRDefault="00EA676B" w:rsidP="0084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3864AE2" w14:textId="77777777" w:rsidR="00EA676B" w:rsidRPr="005000C5" w:rsidRDefault="00EA676B" w:rsidP="00EA6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000C5">
        <w:rPr>
          <w:rFonts w:ascii="Arial" w:eastAsia="Times New Roman" w:hAnsi="Arial" w:cs="Arial"/>
          <w:b/>
          <w:bCs/>
          <w:color w:val="333333"/>
        </w:rPr>
        <w:t>Envigo offers benefits including:</w:t>
      </w:r>
    </w:p>
    <w:p w14:paraId="71F38EDA" w14:textId="77777777" w:rsidR="00EA676B" w:rsidRPr="005000C5" w:rsidRDefault="00EA676B" w:rsidP="00EA676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Generous paid time off</w:t>
      </w:r>
    </w:p>
    <w:p w14:paraId="27BC2E5E" w14:textId="77777777" w:rsidR="00EA676B" w:rsidRPr="005000C5" w:rsidRDefault="00EA676B" w:rsidP="00EA676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Paid holidays</w:t>
      </w:r>
    </w:p>
    <w:p w14:paraId="794B98A6" w14:textId="77777777" w:rsidR="00EA676B" w:rsidRPr="005000C5" w:rsidRDefault="00EA676B" w:rsidP="00EA676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Medical, dental and vision insurance</w:t>
      </w:r>
    </w:p>
    <w:p w14:paraId="642C039A" w14:textId="77777777" w:rsidR="00EA676B" w:rsidRPr="005000C5" w:rsidRDefault="00EA676B" w:rsidP="00EA676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Health savings account</w:t>
      </w:r>
    </w:p>
    <w:p w14:paraId="079308FC" w14:textId="77777777" w:rsidR="00EA676B" w:rsidRPr="005000C5" w:rsidRDefault="00EA676B" w:rsidP="00EA676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Flexible spending account</w:t>
      </w:r>
    </w:p>
    <w:p w14:paraId="2ECC5D73" w14:textId="77777777" w:rsidR="00EA676B" w:rsidRPr="005000C5" w:rsidRDefault="00EA676B" w:rsidP="00EA676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401k</w:t>
      </w:r>
    </w:p>
    <w:p w14:paraId="7129DD91" w14:textId="77777777" w:rsidR="00EA676B" w:rsidRDefault="00EA676B" w:rsidP="00EA676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000C5">
        <w:rPr>
          <w:rFonts w:ascii="Arial" w:eastAsia="Times New Roman" w:hAnsi="Arial" w:cs="Arial"/>
          <w:color w:val="000000"/>
          <w:sz w:val="23"/>
          <w:szCs w:val="23"/>
        </w:rPr>
        <w:t>Envigo is an EOE, including disability/vets </w:t>
      </w:r>
    </w:p>
    <w:p w14:paraId="0316FA20" w14:textId="77777777" w:rsidR="00EA676B" w:rsidRDefault="00EA676B" w:rsidP="0084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49DA824" w14:textId="5F4856CD" w:rsidR="008471FB" w:rsidRDefault="008471FB" w:rsidP="0084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536DBB3" w14:textId="49A7E020" w:rsidR="008471FB" w:rsidRDefault="008471FB" w:rsidP="00847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EA676B">
        <w:rPr>
          <w:rFonts w:ascii="Arial" w:eastAsia="Times New Roman" w:hAnsi="Arial" w:cs="Arial"/>
          <w:b/>
          <w:bCs/>
          <w:color w:val="333333"/>
        </w:rPr>
        <w:t>Apply at: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hyperlink r:id="rId5" w:history="1">
        <w:r w:rsidRPr="00AF2C21">
          <w:rPr>
            <w:rStyle w:val="Hyperlink"/>
            <w:rFonts w:ascii="Times New Roman" w:eastAsia="Times New Roman" w:hAnsi="Times New Roman" w:cs="Times New Roman"/>
            <w:b/>
            <w:bCs/>
          </w:rPr>
          <w:t>https://careers.envigo.com/</w:t>
        </w:r>
      </w:hyperlink>
    </w:p>
    <w:p w14:paraId="012A6D50" w14:textId="77777777" w:rsidR="008471FB" w:rsidRPr="008471FB" w:rsidRDefault="008471FB" w:rsidP="0084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bookmarkEnd w:id="0"/>
    <w:p w14:paraId="7C75D4FA" w14:textId="77777777" w:rsidR="00885AD9" w:rsidRPr="008471FB" w:rsidRDefault="00885AD9" w:rsidP="008471FB"/>
    <w:sectPr w:rsidR="00885AD9" w:rsidRPr="0084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2C3C"/>
    <w:multiLevelType w:val="multilevel"/>
    <w:tmpl w:val="467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2234A"/>
    <w:multiLevelType w:val="multilevel"/>
    <w:tmpl w:val="24B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40ED6"/>
    <w:multiLevelType w:val="multilevel"/>
    <w:tmpl w:val="A5A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7358A"/>
    <w:multiLevelType w:val="multilevel"/>
    <w:tmpl w:val="45C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F5B89"/>
    <w:multiLevelType w:val="multilevel"/>
    <w:tmpl w:val="B49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FB"/>
    <w:rsid w:val="008471FB"/>
    <w:rsid w:val="00885AD9"/>
    <w:rsid w:val="00D459C7"/>
    <w:rsid w:val="00E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5FA5"/>
  <w15:chartTrackingRefBased/>
  <w15:docId w15:val="{0EAF6CBE-B2CE-4484-812C-F4114A51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71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8471FB"/>
  </w:style>
  <w:style w:type="paragraph" w:styleId="NormalWeb">
    <w:name w:val="Normal (Web)"/>
    <w:basedOn w:val="Normal"/>
    <w:uiPriority w:val="99"/>
    <w:semiHidden/>
    <w:unhideWhenUsed/>
    <w:rsid w:val="008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1FB"/>
    <w:rPr>
      <w:b/>
      <w:bCs/>
    </w:rPr>
  </w:style>
  <w:style w:type="character" w:styleId="Hyperlink">
    <w:name w:val="Hyperlink"/>
    <w:basedOn w:val="DefaultParagraphFont"/>
    <w:uiPriority w:val="99"/>
    <w:unhideWhenUsed/>
    <w:rsid w:val="00847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8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91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552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7490">
          <w:marLeft w:val="0"/>
          <w:marRight w:val="0"/>
          <w:marTop w:val="450"/>
          <w:marBottom w:val="450"/>
          <w:divBdr>
            <w:top w:val="single" w:sz="6" w:space="0" w:color="6A6A6A"/>
            <w:left w:val="single" w:sz="6" w:space="0" w:color="6A6A6A"/>
            <w:bottom w:val="single" w:sz="6" w:space="0" w:color="6A6A6A"/>
            <w:right w:val="single" w:sz="6" w:space="0" w:color="6A6A6A"/>
          </w:divBdr>
          <w:divsChild>
            <w:div w:id="793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8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8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.envi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Envigo RMS, LLC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Rivers</dc:creator>
  <cp:keywords/>
  <dc:description/>
  <cp:lastModifiedBy>Cordelia Rasa</cp:lastModifiedBy>
  <cp:revision>2</cp:revision>
  <dcterms:created xsi:type="dcterms:W3CDTF">2021-07-15T14:24:00Z</dcterms:created>
  <dcterms:modified xsi:type="dcterms:W3CDTF">2021-07-15T14:24:00Z</dcterms:modified>
</cp:coreProperties>
</file>