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81" w:rsidRPr="004103EC" w:rsidRDefault="0099722F" w:rsidP="00901884">
      <w:pPr>
        <w:jc w:val="center"/>
        <w:rPr>
          <w:rFonts w:ascii="Arial Black" w:hAnsi="Arial Black"/>
          <w:color w:val="943634" w:themeColor="accent2" w:themeShade="BF"/>
          <w:sz w:val="32"/>
        </w:rPr>
      </w:pPr>
      <w:r w:rsidRPr="00484BFA">
        <w:rPr>
          <w:rFonts w:ascii="Arial Black" w:hAnsi="Arial Black"/>
          <w:noProof/>
          <w:color w:val="1F497D" w:themeColor="text2"/>
          <w:sz w:val="32"/>
        </w:rPr>
        <w:drawing>
          <wp:anchor distT="0" distB="0" distL="114300" distR="114300" simplePos="0" relativeHeight="251658240" behindDoc="0" locked="0" layoutInCell="1" allowOverlap="1" wp14:anchorId="0D9E0EF4" wp14:editId="03B05BFE">
            <wp:simplePos x="0" y="0"/>
            <wp:positionH relativeFrom="column">
              <wp:posOffset>-640715</wp:posOffset>
            </wp:positionH>
            <wp:positionV relativeFrom="paragraph">
              <wp:posOffset>152400</wp:posOffset>
            </wp:positionV>
            <wp:extent cx="887730" cy="914400"/>
            <wp:effectExtent l="0" t="0" r="7620" b="0"/>
            <wp:wrapSquare wrapText="bothSides"/>
            <wp:docPr id="1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alas.org/images/nmlogo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359" w:rsidRPr="00484BFA">
        <w:rPr>
          <w:rFonts w:ascii="Arial Black" w:hAnsi="Arial Black"/>
          <w:noProof/>
          <w:color w:val="1F497D" w:themeColor="text2"/>
          <w:sz w:val="32"/>
        </w:rPr>
        <w:drawing>
          <wp:anchor distT="0" distB="0" distL="114300" distR="114300" simplePos="0" relativeHeight="251660288" behindDoc="0" locked="0" layoutInCell="1" allowOverlap="1" wp14:anchorId="25E03E20" wp14:editId="26BC1DD4">
            <wp:simplePos x="0" y="0"/>
            <wp:positionH relativeFrom="column">
              <wp:posOffset>5686425</wp:posOffset>
            </wp:positionH>
            <wp:positionV relativeFrom="paragraph">
              <wp:posOffset>207645</wp:posOffset>
            </wp:positionV>
            <wp:extent cx="1047750" cy="710565"/>
            <wp:effectExtent l="0" t="0" r="0" b="0"/>
            <wp:wrapSquare wrapText="bothSides"/>
            <wp:docPr id="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alas.org/images/nmlogoc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81" w:rsidRPr="00484BFA">
        <w:rPr>
          <w:rFonts w:ascii="Arial Black" w:hAnsi="Arial Black"/>
          <w:color w:val="1F497D" w:themeColor="text2"/>
          <w:sz w:val="32"/>
        </w:rPr>
        <w:t>Calling all Animal Care Technicians!!!!</w:t>
      </w:r>
    </w:p>
    <w:p w:rsidR="00901884" w:rsidRPr="004103EC" w:rsidRDefault="00C77FCC" w:rsidP="00901884">
      <w:pPr>
        <w:jc w:val="center"/>
        <w:rPr>
          <w:rFonts w:ascii="Arial Black" w:hAnsi="Arial Black"/>
          <w:b/>
          <w:color w:val="943634" w:themeColor="accent2" w:themeShade="BF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4"/>
        </w:rPr>
        <w:t xml:space="preserve">TBAALAS wants to send </w:t>
      </w:r>
      <w:r w:rsidRPr="00484BFA">
        <w:rPr>
          <w:rFonts w:ascii="Arial Black" w:hAnsi="Arial Black"/>
          <w:i/>
          <w:color w:val="943634" w:themeColor="accent2" w:themeShade="BF"/>
          <w:sz w:val="24"/>
          <w:u w:val="single"/>
        </w:rPr>
        <w:t>you</w:t>
      </w:r>
      <w:r w:rsidRPr="004103EC">
        <w:rPr>
          <w:rFonts w:ascii="Arial Black" w:hAnsi="Arial Black"/>
          <w:color w:val="943634" w:themeColor="accent2" w:themeShade="BF"/>
          <w:sz w:val="24"/>
        </w:rPr>
        <w:t xml:space="preserve"> to the </w:t>
      </w:r>
      <w:r w:rsidR="005136B5" w:rsidRPr="004103EC">
        <w:rPr>
          <w:rFonts w:ascii="Arial Black" w:hAnsi="Arial Black"/>
          <w:color w:val="943634" w:themeColor="accent2" w:themeShade="BF"/>
          <w:sz w:val="24"/>
        </w:rPr>
        <w:t>6</w:t>
      </w:r>
      <w:r w:rsidR="004E6679">
        <w:rPr>
          <w:rFonts w:ascii="Arial Black" w:hAnsi="Arial Black"/>
          <w:color w:val="943634" w:themeColor="accent2" w:themeShade="BF"/>
          <w:sz w:val="24"/>
        </w:rPr>
        <w:t>9</w:t>
      </w:r>
      <w:r w:rsidR="005136B5" w:rsidRPr="004103EC">
        <w:rPr>
          <w:rFonts w:ascii="Arial Black" w:hAnsi="Arial Black"/>
          <w:color w:val="943634" w:themeColor="accent2" w:themeShade="BF"/>
          <w:sz w:val="24"/>
          <w:vertAlign w:val="superscript"/>
        </w:rPr>
        <w:t>th</w:t>
      </w:r>
      <w:r w:rsidR="005136B5" w:rsidRPr="004103EC">
        <w:rPr>
          <w:rFonts w:ascii="Arial Black" w:hAnsi="Arial Black"/>
          <w:color w:val="943634" w:themeColor="accent2" w:themeShade="BF"/>
          <w:sz w:val="24"/>
        </w:rPr>
        <w:t xml:space="preserve"> National</w:t>
      </w:r>
      <w:r w:rsidRPr="004103EC">
        <w:rPr>
          <w:rFonts w:ascii="Arial Black" w:hAnsi="Arial Black"/>
          <w:color w:val="943634" w:themeColor="accent2" w:themeShade="BF"/>
          <w:sz w:val="24"/>
        </w:rPr>
        <w:t xml:space="preserve"> AALAS                Meeting in </w:t>
      </w:r>
      <w:r w:rsidR="004E6679">
        <w:rPr>
          <w:rFonts w:ascii="Arial Black" w:hAnsi="Arial Black"/>
          <w:color w:val="943634" w:themeColor="accent2" w:themeShade="BF"/>
          <w:sz w:val="24"/>
        </w:rPr>
        <w:t>Baltimore, MD, October 28</w:t>
      </w:r>
      <w:r w:rsidR="004E6679" w:rsidRPr="004E6679">
        <w:rPr>
          <w:rFonts w:ascii="Arial Black" w:hAnsi="Arial Black"/>
          <w:color w:val="943634" w:themeColor="accent2" w:themeShade="BF"/>
          <w:sz w:val="24"/>
          <w:vertAlign w:val="superscript"/>
        </w:rPr>
        <w:t>th</w:t>
      </w:r>
      <w:r w:rsidR="004E6679">
        <w:rPr>
          <w:rFonts w:ascii="Arial Black" w:hAnsi="Arial Black"/>
          <w:color w:val="943634" w:themeColor="accent2" w:themeShade="BF"/>
          <w:sz w:val="24"/>
        </w:rPr>
        <w:t>- November 1</w:t>
      </w:r>
      <w:r w:rsidR="004E6679" w:rsidRPr="004E6679">
        <w:rPr>
          <w:rFonts w:ascii="Arial Black" w:hAnsi="Arial Black"/>
          <w:color w:val="943634" w:themeColor="accent2" w:themeShade="BF"/>
          <w:sz w:val="24"/>
          <w:vertAlign w:val="superscript"/>
        </w:rPr>
        <w:t>st</w:t>
      </w:r>
      <w:r w:rsidR="004E6679">
        <w:rPr>
          <w:rFonts w:ascii="Arial Black" w:hAnsi="Arial Black"/>
          <w:color w:val="943634" w:themeColor="accent2" w:themeShade="BF"/>
          <w:sz w:val="24"/>
        </w:rPr>
        <w:t>, 2018</w:t>
      </w:r>
    </w:p>
    <w:p w:rsidR="00A27709" w:rsidRPr="00484BFA" w:rsidRDefault="00A27709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b/>
          <w:color w:val="1F497D" w:themeColor="text2"/>
          <w:sz w:val="20"/>
          <w:u w:val="single"/>
        </w:rPr>
        <w:t xml:space="preserve">What is the Technician Assistance Award? </w:t>
      </w:r>
    </w:p>
    <w:p w:rsidR="00901884" w:rsidRPr="004103EC" w:rsidRDefault="00A27709" w:rsidP="00901884">
      <w:pPr>
        <w:jc w:val="center"/>
        <w:rPr>
          <w:rFonts w:ascii="Arial Black" w:hAnsi="Arial Black"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This award is funded by TBAALAS to help support Laboratory Animal Technician’s</w:t>
      </w:r>
      <w:r w:rsidR="00335DC9" w:rsidRPr="004103EC">
        <w:rPr>
          <w:rFonts w:ascii="Arial Black" w:hAnsi="Arial Black"/>
          <w:color w:val="943634" w:themeColor="accent2" w:themeShade="BF"/>
          <w:sz w:val="20"/>
        </w:rPr>
        <w:t xml:space="preserve"> to become more involved in Laboratory Science.</w:t>
      </w:r>
    </w:p>
    <w:p w:rsidR="00B031EC" w:rsidRPr="00484BFA" w:rsidRDefault="00B031EC" w:rsidP="00901884">
      <w:pPr>
        <w:jc w:val="center"/>
        <w:rPr>
          <w:rFonts w:ascii="Arial Black" w:hAnsi="Arial Black"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color w:val="1F497D" w:themeColor="text2"/>
          <w:sz w:val="20"/>
          <w:u w:val="single"/>
        </w:rPr>
        <w:t xml:space="preserve">What does the Award </w:t>
      </w:r>
      <w:r w:rsidR="00CF3582">
        <w:rPr>
          <w:rFonts w:ascii="Arial Black" w:hAnsi="Arial Black"/>
          <w:color w:val="1F497D" w:themeColor="text2"/>
          <w:sz w:val="20"/>
          <w:u w:val="single"/>
        </w:rPr>
        <w:t>Provide</w:t>
      </w:r>
      <w:r w:rsidRPr="00484BFA">
        <w:rPr>
          <w:rFonts w:ascii="Arial Black" w:hAnsi="Arial Black"/>
          <w:color w:val="1F497D" w:themeColor="text2"/>
          <w:sz w:val="20"/>
          <w:u w:val="single"/>
        </w:rPr>
        <w:t>?</w:t>
      </w:r>
    </w:p>
    <w:p w:rsidR="00CF3582" w:rsidRPr="004103EC" w:rsidRDefault="00CF3582" w:rsidP="00CF3582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484BFA">
        <w:rPr>
          <w:rFonts w:ascii="Arial Black" w:hAnsi="Arial Black"/>
          <w:i/>
          <w:color w:val="1F497D" w:themeColor="text2"/>
          <w:sz w:val="20"/>
          <w:u w:val="single"/>
        </w:rPr>
        <w:t>Educational opportunities</w:t>
      </w:r>
      <w:r>
        <w:rPr>
          <w:rFonts w:ascii="Arial Black" w:hAnsi="Arial Black"/>
          <w:i/>
          <w:color w:val="1F497D" w:themeColor="text2"/>
          <w:sz w:val="20"/>
          <w:u w:val="single"/>
        </w:rPr>
        <w:t xml:space="preserve"> </w:t>
      </w:r>
      <w:r w:rsidRPr="004103EC">
        <w:rPr>
          <w:rFonts w:ascii="Arial Black" w:hAnsi="Arial Black"/>
          <w:color w:val="943634" w:themeColor="accent2" w:themeShade="BF"/>
          <w:sz w:val="20"/>
        </w:rPr>
        <w:t>Learn a new technique or gain insight into the many different aspects of our industry to better yourself and the animals you care for</w:t>
      </w:r>
    </w:p>
    <w:p w:rsidR="00CF3582" w:rsidRDefault="00B031EC" w:rsidP="00B031EC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CF3582">
        <w:rPr>
          <w:rFonts w:ascii="Arial Black" w:hAnsi="Arial Black"/>
          <w:i/>
          <w:color w:val="1F497D" w:themeColor="text2"/>
          <w:sz w:val="20"/>
          <w:u w:val="single"/>
        </w:rPr>
        <w:t>$1600.00</w:t>
      </w:r>
      <w:r w:rsidR="00E25A3E" w:rsidRPr="00CF3582">
        <w:rPr>
          <w:rFonts w:ascii="Arial Black" w:hAnsi="Arial Black"/>
          <w:i/>
          <w:color w:val="1F497D" w:themeColor="text2"/>
          <w:sz w:val="20"/>
          <w:u w:val="single"/>
        </w:rPr>
        <w:t xml:space="preserve"> </w:t>
      </w:r>
      <w:r w:rsidRPr="00CF3582">
        <w:rPr>
          <w:rFonts w:ascii="Arial Black" w:hAnsi="Arial Black"/>
          <w:color w:val="943634" w:themeColor="accent2" w:themeShade="BF"/>
          <w:sz w:val="20"/>
        </w:rPr>
        <w:t>towards your</w:t>
      </w:r>
      <w:r w:rsidR="001665C2" w:rsidRPr="00CF3582">
        <w:rPr>
          <w:rFonts w:ascii="Arial Black" w:hAnsi="Arial Black"/>
          <w:color w:val="943634" w:themeColor="accent2" w:themeShade="BF"/>
          <w:sz w:val="20"/>
        </w:rPr>
        <w:t xml:space="preserve"> registration</w:t>
      </w:r>
      <w:r w:rsidR="00FC5272" w:rsidRPr="00CF3582">
        <w:rPr>
          <w:rFonts w:ascii="Arial Black" w:hAnsi="Arial Black"/>
          <w:color w:val="943634" w:themeColor="accent2" w:themeShade="BF"/>
          <w:sz w:val="20"/>
        </w:rPr>
        <w:t>,</w:t>
      </w:r>
      <w:r w:rsidRPr="00CF3582">
        <w:rPr>
          <w:rFonts w:ascii="Arial Black" w:hAnsi="Arial Black"/>
          <w:color w:val="943634" w:themeColor="accent2" w:themeShade="BF"/>
          <w:sz w:val="20"/>
        </w:rPr>
        <w:t xml:space="preserve"> airfare, lodging, and meals</w:t>
      </w:r>
    </w:p>
    <w:p w:rsidR="00B031EC" w:rsidRPr="00CF3582" w:rsidRDefault="00CF3582" w:rsidP="00B031EC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CF3582">
        <w:rPr>
          <w:rFonts w:ascii="Arial Black" w:hAnsi="Arial Black"/>
          <w:i/>
          <w:color w:val="1F497D" w:themeColor="text2"/>
          <w:sz w:val="20"/>
          <w:u w:val="single"/>
        </w:rPr>
        <w:t xml:space="preserve">Networking </w:t>
      </w:r>
      <w:r w:rsidR="00E25A3E" w:rsidRPr="00CF3582">
        <w:rPr>
          <w:rFonts w:ascii="Arial Black" w:hAnsi="Arial Black"/>
          <w:color w:val="1F497D" w:themeColor="text2"/>
          <w:sz w:val="20"/>
        </w:rPr>
        <w:t xml:space="preserve"> </w:t>
      </w:r>
      <w:r w:rsidR="00E25A3E" w:rsidRPr="00CF3582">
        <w:rPr>
          <w:rFonts w:ascii="Arial Black" w:hAnsi="Arial Black"/>
          <w:color w:val="943634" w:themeColor="accent2" w:themeShade="BF"/>
          <w:sz w:val="20"/>
        </w:rPr>
        <w:t>Get</w:t>
      </w:r>
      <w:r w:rsidR="00DA0359" w:rsidRPr="00CF3582">
        <w:rPr>
          <w:rFonts w:ascii="Arial Black" w:hAnsi="Arial Black"/>
          <w:color w:val="943634" w:themeColor="accent2" w:themeShade="BF"/>
          <w:sz w:val="20"/>
        </w:rPr>
        <w:t xml:space="preserve"> to know people involved in </w:t>
      </w:r>
      <w:r w:rsidRPr="00CF3582">
        <w:rPr>
          <w:rFonts w:ascii="Arial Black" w:hAnsi="Arial Black"/>
          <w:color w:val="943634" w:themeColor="accent2" w:themeShade="BF"/>
          <w:sz w:val="20"/>
        </w:rPr>
        <w:t>your field</w:t>
      </w:r>
    </w:p>
    <w:p w:rsidR="00B031EC" w:rsidRPr="00484BFA" w:rsidRDefault="00CF3582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>
        <w:rPr>
          <w:rFonts w:ascii="Arial Black" w:hAnsi="Arial Black"/>
          <w:b/>
          <w:color w:val="1F497D" w:themeColor="text2"/>
          <w:sz w:val="20"/>
          <w:u w:val="single"/>
        </w:rPr>
        <w:t>Qualifications for the Award</w:t>
      </w:r>
    </w:p>
    <w:p w:rsidR="00CF3582" w:rsidRPr="00CF3582" w:rsidRDefault="00BE20E9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Be a TBAALAS m</w:t>
      </w:r>
      <w:r w:rsidR="00CF3582">
        <w:rPr>
          <w:rFonts w:ascii="Arial Black" w:hAnsi="Arial Black"/>
          <w:color w:val="943634" w:themeColor="accent2" w:themeShade="BF"/>
          <w:sz w:val="20"/>
        </w:rPr>
        <w:t>ember in good standing</w:t>
      </w:r>
    </w:p>
    <w:p w:rsidR="00901884" w:rsidRPr="004103EC" w:rsidRDefault="001E28AD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>Has</w:t>
      </w:r>
      <w:r w:rsidR="00CF3582">
        <w:rPr>
          <w:rFonts w:ascii="Arial Black" w:hAnsi="Arial Black"/>
          <w:color w:val="943634" w:themeColor="accent2" w:themeShade="BF"/>
          <w:sz w:val="20"/>
        </w:rPr>
        <w:t xml:space="preserve"> never attended a National AALAS meeting</w:t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</w:p>
    <w:p w:rsidR="00FE0206" w:rsidRPr="00484BFA" w:rsidRDefault="00CF3582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>
        <w:rPr>
          <w:rFonts w:ascii="Arial Black" w:hAnsi="Arial Black"/>
          <w:b/>
          <w:color w:val="1F497D" w:themeColor="text2"/>
          <w:sz w:val="20"/>
          <w:u w:val="single"/>
        </w:rPr>
        <w:t>Documentation Required</w:t>
      </w:r>
    </w:p>
    <w:p w:rsidR="00FE0206" w:rsidRPr="004103EC" w:rsidRDefault="00FE0206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 xml:space="preserve">Completed application </w:t>
      </w:r>
    </w:p>
    <w:p w:rsidR="00FE0206" w:rsidRPr="00E25A3E" w:rsidRDefault="00FE0206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A letter from your Director on institutional letterhead with the following informati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on: Reasons why you deserve the award </w:t>
      </w:r>
      <w:r w:rsidR="009A2C91">
        <w:rPr>
          <w:rFonts w:ascii="Arial Black" w:hAnsi="Arial Black"/>
          <w:color w:val="943634" w:themeColor="accent2" w:themeShade="BF"/>
          <w:sz w:val="20"/>
        </w:rPr>
        <w:t>&amp;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a pledge of</w:t>
      </w:r>
      <w:r w:rsidRPr="004103EC">
        <w:rPr>
          <w:rFonts w:ascii="Arial Black" w:hAnsi="Arial Black"/>
          <w:color w:val="943634" w:themeColor="accent2" w:themeShade="BF"/>
          <w:sz w:val="20"/>
        </w:rPr>
        <w:t xml:space="preserve"> support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stating that you will attend if selected.</w:t>
      </w:r>
    </w:p>
    <w:p w:rsidR="00CF3582" w:rsidRPr="00CF3582" w:rsidRDefault="00E25A3E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 xml:space="preserve">2 </w:t>
      </w:r>
      <w:r w:rsidR="00375767">
        <w:rPr>
          <w:rFonts w:ascii="Arial Black" w:hAnsi="Arial Black"/>
          <w:color w:val="943634" w:themeColor="accent2" w:themeShade="BF"/>
          <w:sz w:val="20"/>
        </w:rPr>
        <w:t>letters of support</w:t>
      </w:r>
      <w:r w:rsidR="003108B6">
        <w:rPr>
          <w:rFonts w:ascii="Arial Black" w:hAnsi="Arial Black"/>
          <w:color w:val="943634" w:themeColor="accent2" w:themeShade="BF"/>
          <w:sz w:val="20"/>
        </w:rPr>
        <w:t xml:space="preserve"> (recommended)</w:t>
      </w:r>
      <w:r>
        <w:rPr>
          <w:rFonts w:ascii="Arial Black" w:hAnsi="Arial Black"/>
          <w:color w:val="943634" w:themeColor="accent2" w:themeShade="BF"/>
          <w:sz w:val="20"/>
        </w:rPr>
        <w:t xml:space="preserve"> </w:t>
      </w:r>
    </w:p>
    <w:p w:rsidR="00E25A3E" w:rsidRPr="00DA0359" w:rsidRDefault="00CF3582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>N</w:t>
      </w:r>
      <w:r w:rsidR="00E25A3E">
        <w:rPr>
          <w:rFonts w:ascii="Arial Black" w:hAnsi="Arial Black"/>
          <w:color w:val="943634" w:themeColor="accent2" w:themeShade="BF"/>
          <w:sz w:val="20"/>
        </w:rPr>
        <w:t>omination letter</w:t>
      </w:r>
    </w:p>
    <w:p w:rsidR="00DA0359" w:rsidRPr="004103EC" w:rsidRDefault="00DA0359" w:rsidP="00DA0359">
      <w:pPr>
        <w:pStyle w:val="ListParagraph"/>
        <w:rPr>
          <w:rFonts w:ascii="Arial Black" w:hAnsi="Arial Black"/>
          <w:b/>
          <w:color w:val="943634" w:themeColor="accent2" w:themeShade="BF"/>
          <w:sz w:val="20"/>
          <w:u w:val="single"/>
        </w:rPr>
      </w:pPr>
    </w:p>
    <w:p w:rsidR="00FC5272" w:rsidRPr="00484BFA" w:rsidRDefault="00BE20E9" w:rsidP="00E63407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b/>
          <w:i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All submissions will need to be </w:t>
      </w:r>
      <w:r w:rsidR="004E6679">
        <w:rPr>
          <w:rFonts w:ascii="Arial Black" w:hAnsi="Arial Black"/>
          <w:b/>
          <w:i/>
          <w:color w:val="1F497D" w:themeColor="text2"/>
          <w:sz w:val="20"/>
          <w:u w:val="single"/>
        </w:rPr>
        <w:t>received</w:t>
      </w:r>
      <w:bookmarkStart w:id="0" w:name="_GoBack"/>
      <w:bookmarkEnd w:id="0"/>
      <w:r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 by </w:t>
      </w:r>
      <w:r w:rsidR="004E6679">
        <w:rPr>
          <w:rFonts w:ascii="Arial Black" w:hAnsi="Arial Black"/>
          <w:b/>
          <w:i/>
          <w:color w:val="1F497D" w:themeColor="text2"/>
          <w:sz w:val="20"/>
          <w:u w:val="single"/>
        </w:rPr>
        <w:t>November 1, 2017</w:t>
      </w:r>
    </w:p>
    <w:p w:rsidR="00901884" w:rsidRPr="00484BFA" w:rsidRDefault="00E63407" w:rsidP="00512A93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color w:val="1F497D" w:themeColor="text2"/>
          <w:sz w:val="12"/>
          <w:u w:val="single"/>
        </w:rPr>
      </w:pPr>
      <w:r>
        <w:rPr>
          <w:rFonts w:ascii="Arial Black" w:hAnsi="Arial Black"/>
          <w:color w:val="1F497D" w:themeColor="text2"/>
          <w:sz w:val="20"/>
          <w:u w:val="single"/>
        </w:rPr>
        <w:t>S</w:t>
      </w:r>
      <w:r w:rsidR="00FC5272" w:rsidRPr="00484BFA">
        <w:rPr>
          <w:rFonts w:ascii="Arial Black" w:hAnsi="Arial Black"/>
          <w:color w:val="1F497D" w:themeColor="text2"/>
          <w:sz w:val="20"/>
          <w:u w:val="single"/>
        </w:rPr>
        <w:t>ubmit your application by email</w:t>
      </w:r>
      <w:r w:rsidR="004E6679">
        <w:rPr>
          <w:rFonts w:ascii="Arial Black" w:hAnsi="Arial Black"/>
          <w:color w:val="1F497D" w:themeColor="text2"/>
          <w:sz w:val="20"/>
          <w:u w:val="single"/>
        </w:rPr>
        <w:t xml:space="preserve"> to:</w:t>
      </w:r>
    </w:p>
    <w:p w:rsidR="00901884" w:rsidRPr="004103EC" w:rsidRDefault="00901884" w:rsidP="00512A93">
      <w:pPr>
        <w:pStyle w:val="ListParagraph"/>
        <w:jc w:val="center"/>
        <w:rPr>
          <w:rFonts w:ascii="Arial Black" w:hAnsi="Arial Black"/>
          <w:color w:val="0070C0"/>
          <w:sz w:val="12"/>
        </w:rPr>
      </w:pPr>
    </w:p>
    <w:p w:rsidR="00BE20E9" w:rsidRPr="001E7A2B" w:rsidRDefault="004E6679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>
        <w:rPr>
          <w:rFonts w:ascii="Arial Black" w:hAnsi="Arial Black"/>
          <w:color w:val="943634" w:themeColor="accent2" w:themeShade="BF"/>
          <w:sz w:val="18"/>
          <w:szCs w:val="18"/>
        </w:rPr>
        <w:t>Summer Boyd</w:t>
      </w:r>
    </w:p>
    <w:p w:rsidR="00512A93" w:rsidRPr="001E7A2B" w:rsidRDefault="00512A93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>TBAALAS Education &amp; Training Chair</w:t>
      </w:r>
    </w:p>
    <w:p w:rsidR="00E25A3E" w:rsidRDefault="004E6679" w:rsidP="00FB543D">
      <w:pPr>
        <w:pStyle w:val="ListParagraph"/>
        <w:ind w:left="360"/>
        <w:jc w:val="center"/>
        <w:rPr>
          <w:rStyle w:val="Hyperlink"/>
          <w:rFonts w:ascii="Arial Black" w:hAnsi="Arial Black"/>
          <w:sz w:val="18"/>
          <w:szCs w:val="18"/>
        </w:rPr>
      </w:pPr>
      <w:hyperlink r:id="rId10" w:history="1">
        <w:r>
          <w:rPr>
            <w:rStyle w:val="Hyperlink"/>
            <w:rFonts w:ascii="Arial Black" w:hAnsi="Arial Black"/>
            <w:sz w:val="18"/>
            <w:szCs w:val="18"/>
          </w:rPr>
          <w:t>sboyd@bcm.edu</w:t>
        </w:r>
      </w:hyperlink>
    </w:p>
    <w:p w:rsidR="00B05281" w:rsidRPr="00B05281" w:rsidRDefault="00B05281" w:rsidP="00512A93">
      <w:pPr>
        <w:pStyle w:val="ListParagraph"/>
        <w:jc w:val="center"/>
        <w:rPr>
          <w:rFonts w:ascii="Arial Black" w:hAnsi="Arial Black"/>
          <w:b/>
          <w:color w:val="943634" w:themeColor="accent2" w:themeShade="BF"/>
          <w:sz w:val="20"/>
          <w:u w:val="single"/>
        </w:rPr>
      </w:pPr>
    </w:p>
    <w:p w:rsidR="00BE20E9" w:rsidRDefault="00BE20E9" w:rsidP="00512A93">
      <w:pPr>
        <w:ind w:left="360"/>
        <w:rPr>
          <w:rFonts w:ascii="Bookman Old Style" w:hAnsi="Bookman Old Style"/>
          <w:b/>
          <w:color w:val="0070C0"/>
          <w:sz w:val="8"/>
        </w:rPr>
      </w:pPr>
    </w:p>
    <w:p w:rsidR="00E241F2" w:rsidRPr="00512A93" w:rsidRDefault="00E241F2" w:rsidP="00512A93">
      <w:pPr>
        <w:ind w:left="360"/>
        <w:rPr>
          <w:rFonts w:ascii="Bookman Old Style" w:hAnsi="Bookman Old Style"/>
          <w:b/>
          <w:color w:val="0070C0"/>
          <w:sz w:val="8"/>
        </w:rPr>
      </w:pPr>
    </w:p>
    <w:sectPr w:rsidR="00E241F2" w:rsidRPr="00512A93" w:rsidSect="004103EC">
      <w:headerReference w:type="default" r:id="rId11"/>
      <w:footerReference w:type="default" r:id="rId12"/>
      <w:pgSz w:w="12240" w:h="15840"/>
      <w:pgMar w:top="1440" w:right="1440" w:bottom="-28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DA" w:rsidRDefault="007B4BDA" w:rsidP="00FC5272">
      <w:pPr>
        <w:spacing w:after="0" w:line="240" w:lineRule="auto"/>
      </w:pPr>
      <w:r>
        <w:separator/>
      </w:r>
    </w:p>
  </w:endnote>
  <w:endnote w:type="continuationSeparator" w:id="0">
    <w:p w:rsidR="007B4BDA" w:rsidRDefault="007B4BDA" w:rsidP="00F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81" w:rsidRDefault="00B05281" w:rsidP="00B0528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DA" w:rsidRDefault="007B4BDA" w:rsidP="00FC5272">
      <w:pPr>
        <w:spacing w:after="0" w:line="240" w:lineRule="auto"/>
      </w:pPr>
      <w:r>
        <w:separator/>
      </w:r>
    </w:p>
  </w:footnote>
  <w:footnote w:type="continuationSeparator" w:id="0">
    <w:p w:rsidR="007B4BDA" w:rsidRDefault="007B4BDA" w:rsidP="00FC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72" w:rsidRDefault="004E6679" w:rsidP="00F23451">
    <w:pPr>
      <w:pStyle w:val="Header"/>
      <w:jc w:val="center"/>
    </w:pPr>
    <w:r>
      <w:rPr>
        <w:rFonts w:ascii="Arial Black" w:hAnsi="Arial Black"/>
        <w:b/>
        <w:noProof/>
        <w:sz w:val="24"/>
        <w:u w:val="single"/>
      </w:rPr>
      <mc:AlternateContent>
        <mc:Choice Requires="wps">
          <w:drawing>
            <wp:inline distT="0" distB="0" distL="0" distR="0">
              <wp:extent cx="5648325" cy="514350"/>
              <wp:effectExtent l="9525" t="9525" r="0" b="28575"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48325" cy="514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6679" w:rsidRDefault="004E6679" w:rsidP="004E667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E6679">
                            <w:rPr>
                              <w:rFonts w:ascii="Impact" w:hAnsi="Impact"/>
                              <w:color w:val="953735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lumMod w14:val="75000"/>
                                        <w14:lumOff w14:val="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lumMod w14:val="75000"/>
                                        <w14:lumOff w14:val="0"/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2018 Technician Scholarship Award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width:444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4E6679" w:rsidRDefault="004E6679" w:rsidP="004E667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E6679">
                      <w:rPr>
                        <w:rFonts w:ascii="Impact" w:hAnsi="Impact"/>
                        <w:color w:val="953735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lumMod w14:val="75000"/>
                                  <w14:lumOff w14:val="0"/>
                                </w14:schemeClr>
                              </w14:gs>
                              <w14:gs w14:pos="100000">
                                <w14:schemeClr w14:val="accent2">
                                  <w14:lumMod w14:val="75000"/>
                                  <w14:lumOff w14:val="0"/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2018 Technician Scholarship Award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932"/>
    <w:multiLevelType w:val="hybridMultilevel"/>
    <w:tmpl w:val="C8F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875"/>
    <w:multiLevelType w:val="hybridMultilevel"/>
    <w:tmpl w:val="3B6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41BB"/>
    <w:multiLevelType w:val="hybridMultilevel"/>
    <w:tmpl w:val="B43E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84C"/>
    <w:multiLevelType w:val="hybridMultilevel"/>
    <w:tmpl w:val="F27896C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0BF5EDB"/>
    <w:multiLevelType w:val="hybridMultilevel"/>
    <w:tmpl w:val="93C8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7A99"/>
    <w:multiLevelType w:val="hybridMultilevel"/>
    <w:tmpl w:val="04C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09"/>
    <w:rsid w:val="000A7FD7"/>
    <w:rsid w:val="0010702D"/>
    <w:rsid w:val="001138EE"/>
    <w:rsid w:val="001665C2"/>
    <w:rsid w:val="001E28AD"/>
    <w:rsid w:val="001E7A2B"/>
    <w:rsid w:val="0022753A"/>
    <w:rsid w:val="00244261"/>
    <w:rsid w:val="002778DE"/>
    <w:rsid w:val="003108B6"/>
    <w:rsid w:val="00335DC9"/>
    <w:rsid w:val="0035777F"/>
    <w:rsid w:val="00375767"/>
    <w:rsid w:val="004103EC"/>
    <w:rsid w:val="004372AA"/>
    <w:rsid w:val="0047666C"/>
    <w:rsid w:val="00484BFA"/>
    <w:rsid w:val="004E5075"/>
    <w:rsid w:val="004E6679"/>
    <w:rsid w:val="00512A93"/>
    <w:rsid w:val="005136B5"/>
    <w:rsid w:val="0052671E"/>
    <w:rsid w:val="0056373A"/>
    <w:rsid w:val="005E1410"/>
    <w:rsid w:val="00651FAF"/>
    <w:rsid w:val="006C1A68"/>
    <w:rsid w:val="006D2576"/>
    <w:rsid w:val="006F4ED4"/>
    <w:rsid w:val="007013AC"/>
    <w:rsid w:val="0071325C"/>
    <w:rsid w:val="00761B21"/>
    <w:rsid w:val="007B4BDA"/>
    <w:rsid w:val="00835C5B"/>
    <w:rsid w:val="00901884"/>
    <w:rsid w:val="009742F4"/>
    <w:rsid w:val="0099722F"/>
    <w:rsid w:val="009A2C91"/>
    <w:rsid w:val="00A27709"/>
    <w:rsid w:val="00A7280E"/>
    <w:rsid w:val="00AD5814"/>
    <w:rsid w:val="00AF480B"/>
    <w:rsid w:val="00AF6B5A"/>
    <w:rsid w:val="00B031EC"/>
    <w:rsid w:val="00B05281"/>
    <w:rsid w:val="00BD27D2"/>
    <w:rsid w:val="00BD520A"/>
    <w:rsid w:val="00BE20E9"/>
    <w:rsid w:val="00C43657"/>
    <w:rsid w:val="00C77FCC"/>
    <w:rsid w:val="00CB676D"/>
    <w:rsid w:val="00CF3582"/>
    <w:rsid w:val="00D000C6"/>
    <w:rsid w:val="00D57E51"/>
    <w:rsid w:val="00D908CE"/>
    <w:rsid w:val="00D90E82"/>
    <w:rsid w:val="00DA0359"/>
    <w:rsid w:val="00DD6D21"/>
    <w:rsid w:val="00E241F2"/>
    <w:rsid w:val="00E25A3E"/>
    <w:rsid w:val="00E30F51"/>
    <w:rsid w:val="00E5082C"/>
    <w:rsid w:val="00E63407"/>
    <w:rsid w:val="00E71A7A"/>
    <w:rsid w:val="00F1185C"/>
    <w:rsid w:val="00F23451"/>
    <w:rsid w:val="00F23768"/>
    <w:rsid w:val="00FB543D"/>
    <w:rsid w:val="00FB773A"/>
    <w:rsid w:val="00FC51FD"/>
    <w:rsid w:val="00FC5272"/>
    <w:rsid w:val="00FC7A78"/>
    <w:rsid w:val="00FD0191"/>
    <w:rsid w:val="00FE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0308E286-BB2B-410B-88C8-816F1BCB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72"/>
  </w:style>
  <w:style w:type="paragraph" w:styleId="Footer">
    <w:name w:val="footer"/>
    <w:basedOn w:val="Normal"/>
    <w:link w:val="Foot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72"/>
  </w:style>
  <w:style w:type="character" w:styleId="Hyperlink">
    <w:name w:val="Hyperlink"/>
    <w:basedOn w:val="DefaultParagraphFont"/>
    <w:uiPriority w:val="99"/>
    <w:unhideWhenUsed/>
    <w:rsid w:val="00FC5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lbrodie@utmb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E2AC-B5D1-41BA-8C2E-B598D548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us028257</dc:creator>
  <cp:lastModifiedBy>Boyd, Summer</cp:lastModifiedBy>
  <cp:revision>2</cp:revision>
  <cp:lastPrinted>2015-03-17T22:14:00Z</cp:lastPrinted>
  <dcterms:created xsi:type="dcterms:W3CDTF">2017-06-29T14:01:00Z</dcterms:created>
  <dcterms:modified xsi:type="dcterms:W3CDTF">2017-06-29T14:01:00Z</dcterms:modified>
</cp:coreProperties>
</file>